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3D56" w14:textId="77777777" w:rsidR="00E1099A" w:rsidRDefault="00000000">
      <w:pPr>
        <w:spacing w:after="0"/>
        <w:jc w:val="center"/>
        <w:rPr>
          <w:rFonts w:ascii="Minion Pro Capt" w:eastAsia="Minion Pro Capt" w:hAnsi="Minion Pro Capt" w:cs="Minion Pro Capt"/>
          <w:b/>
          <w:bCs/>
          <w:sz w:val="32"/>
          <w:szCs w:val="32"/>
        </w:rPr>
      </w:pPr>
      <w:r>
        <w:rPr>
          <w:rFonts w:ascii="Minion Pro Capt" w:eastAsia="Minion Pro Capt" w:hAnsi="Minion Pro Capt" w:cs="Minion Pro Capt"/>
          <w:b/>
          <w:bCs/>
          <w:sz w:val="32"/>
          <w:szCs w:val="32"/>
        </w:rPr>
        <w:t>Grand Prix Polskiej Ch</w:t>
      </w:r>
      <w:r>
        <w:rPr>
          <w:rFonts w:ascii="Minion Pro Capt" w:eastAsia="Minion Pro Capt" w:hAnsi="Minion Pro Capt" w:cs="Minion Pro Capt"/>
          <w:b/>
          <w:bCs/>
          <w:sz w:val="32"/>
          <w:szCs w:val="32"/>
          <w:lang w:val="es-ES_tradnl"/>
        </w:rPr>
        <w:t>ó</w:t>
      </w:r>
      <w:r>
        <w:rPr>
          <w:rFonts w:ascii="Minion Pro Capt" w:eastAsia="Minion Pro Capt" w:hAnsi="Minion Pro Capt" w:cs="Minion Pro Capt"/>
          <w:b/>
          <w:bCs/>
          <w:sz w:val="32"/>
          <w:szCs w:val="32"/>
        </w:rPr>
        <w:t>ralistyki im. Stefana Stuligrosza 2025</w:t>
      </w:r>
    </w:p>
    <w:p w14:paraId="68BEF60A" w14:textId="77777777" w:rsidR="00E1099A" w:rsidRDefault="00E1099A">
      <w:pPr>
        <w:spacing w:after="0"/>
        <w:jc w:val="both"/>
        <w:rPr>
          <w:rFonts w:ascii="Minion Pro Capt" w:eastAsia="Minion Pro Capt" w:hAnsi="Minion Pro Capt" w:cs="Minion Pro Capt"/>
          <w:sz w:val="24"/>
          <w:szCs w:val="24"/>
        </w:rPr>
      </w:pPr>
    </w:p>
    <w:p w14:paraId="00F1C9C2" w14:textId="77777777" w:rsidR="00E1099A" w:rsidRDefault="00000000">
      <w:pPr>
        <w:spacing w:after="0"/>
        <w:jc w:val="both"/>
        <w:rPr>
          <w:rFonts w:ascii="Minion Pro Capt" w:eastAsia="Minion Pro Capt" w:hAnsi="Minion Pro Capt" w:cs="Minion Pro Capt"/>
          <w:b/>
          <w:bCs/>
          <w:sz w:val="24"/>
          <w:szCs w:val="24"/>
        </w:rPr>
      </w:pPr>
      <w:r>
        <w:rPr>
          <w:rFonts w:ascii="Minion Pro Capt" w:eastAsia="Minion Pro Capt" w:hAnsi="Minion Pro Capt" w:cs="Minion Pro Capt"/>
          <w:b/>
          <w:bCs/>
          <w:sz w:val="24"/>
          <w:szCs w:val="24"/>
        </w:rPr>
        <w:t>W dniach 28-30 listopada 2025 roku w Poznaniu odbędzie się 7. edycja największego w</w:t>
      </w:r>
      <w:r w:rsidR="00FB1C57">
        <w:rPr>
          <w:rFonts w:ascii="Minion Pro Capt" w:eastAsia="Minion Pro Capt" w:hAnsi="Minion Pro Capt" w:cs="Minion Pro Capt"/>
          <w:b/>
          <w:bCs/>
          <w:sz w:val="24"/>
          <w:szCs w:val="24"/>
        </w:rPr>
        <w:t> </w:t>
      </w:r>
      <w:r>
        <w:rPr>
          <w:rFonts w:ascii="Minion Pro Capt" w:eastAsia="Minion Pro Capt" w:hAnsi="Minion Pro Capt" w:cs="Minion Pro Capt"/>
          <w:b/>
          <w:bCs/>
          <w:sz w:val="24"/>
          <w:szCs w:val="24"/>
        </w:rPr>
        <w:t>Polsce wydarzenia ch</w:t>
      </w:r>
      <w:r>
        <w:rPr>
          <w:rFonts w:ascii="Minion Pro Capt" w:eastAsia="Minion Pro Capt" w:hAnsi="Minion Pro Capt" w:cs="Minion Pro Capt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Minion Pro Capt" w:eastAsia="Minion Pro Capt" w:hAnsi="Minion Pro Capt" w:cs="Minion Pro Capt"/>
          <w:b/>
          <w:bCs/>
          <w:sz w:val="24"/>
          <w:szCs w:val="24"/>
        </w:rPr>
        <w:t>ralnego</w:t>
      </w:r>
      <w:proofErr w:type="spellEnd"/>
      <w:r>
        <w:rPr>
          <w:rFonts w:ascii="Minion Pro Capt" w:eastAsia="Minion Pro Capt" w:hAnsi="Minion Pro Capt" w:cs="Minion Pro Capt"/>
          <w:b/>
          <w:bCs/>
          <w:sz w:val="24"/>
          <w:szCs w:val="24"/>
        </w:rPr>
        <w:t xml:space="preserve"> – konkursu konkursów, </w:t>
      </w:r>
      <w:proofErr w:type="spellStart"/>
      <w:r>
        <w:rPr>
          <w:rFonts w:ascii="Minion Pro Capt" w:eastAsia="Minion Pro Capt" w:hAnsi="Minion Pro Capt" w:cs="Minion Pro Capt"/>
          <w:b/>
          <w:bCs/>
          <w:sz w:val="24"/>
          <w:szCs w:val="24"/>
        </w:rPr>
        <w:t>kt</w:t>
      </w:r>
      <w:proofErr w:type="spellEnd"/>
      <w:r>
        <w:rPr>
          <w:rFonts w:ascii="Minion Pro Capt" w:eastAsia="Minion Pro Capt" w:hAnsi="Minion Pro Capt" w:cs="Minion Pro Capt"/>
          <w:b/>
          <w:bCs/>
          <w:sz w:val="24"/>
          <w:szCs w:val="24"/>
          <w:lang w:val="es-ES_tradnl"/>
        </w:rPr>
        <w:t>ó</w:t>
      </w:r>
      <w:r>
        <w:rPr>
          <w:rFonts w:ascii="Minion Pro Capt" w:eastAsia="Minion Pro Capt" w:hAnsi="Minion Pro Capt" w:cs="Minion Pro Capt"/>
          <w:b/>
          <w:bCs/>
          <w:sz w:val="24"/>
          <w:szCs w:val="24"/>
        </w:rPr>
        <w:t>remu towarzyszą warsztaty, spotkania i koncerty</w:t>
      </w:r>
      <w:r>
        <w:rPr>
          <w:rFonts w:ascii="Minion Pro Capt" w:eastAsia="Minion Pro Capt" w:hAnsi="Minion Pro Capt" w:cs="Minion Pro Capt"/>
          <w:b/>
          <w:bCs/>
          <w:sz w:val="24"/>
          <w:szCs w:val="24"/>
          <w:lang w:val="ru-RU"/>
        </w:rPr>
        <w:t>!</w:t>
      </w:r>
    </w:p>
    <w:p w14:paraId="56D5CF13" w14:textId="77777777" w:rsidR="00E1099A" w:rsidRDefault="00E1099A">
      <w:pPr>
        <w:spacing w:after="0"/>
        <w:jc w:val="both"/>
        <w:rPr>
          <w:rFonts w:ascii="Minion Pro Capt" w:eastAsia="Minion Pro Capt" w:hAnsi="Minion Pro Capt" w:cs="Minion Pro Capt"/>
          <w:sz w:val="24"/>
          <w:szCs w:val="24"/>
        </w:rPr>
      </w:pPr>
    </w:p>
    <w:p w14:paraId="6375DD33" w14:textId="77777777" w:rsidR="00E1099A" w:rsidRDefault="00000000">
      <w:pPr>
        <w:pStyle w:val="NormalnyWeb"/>
        <w:spacing w:before="0" w:after="0" w:line="276" w:lineRule="auto"/>
        <w:jc w:val="both"/>
        <w:rPr>
          <w:rFonts w:ascii="Minion Pro Capt" w:eastAsia="Minion Pro Capt" w:hAnsi="Minion Pro Capt" w:cs="Minion Pro Capt"/>
        </w:rPr>
      </w:pPr>
      <w:r>
        <w:rPr>
          <w:rFonts w:ascii="Minion Pro Capt" w:eastAsia="Minion Pro Capt" w:hAnsi="Minion Pro Capt" w:cs="Minion Pro Capt"/>
        </w:rPr>
        <w:t>Grand Prix Polskiej Ch</w:t>
      </w:r>
      <w:r>
        <w:rPr>
          <w:rFonts w:ascii="Minion Pro Capt" w:eastAsia="Minion Pro Capt" w:hAnsi="Minion Pro Capt" w:cs="Minion Pro Capt"/>
          <w:lang w:val="es-ES_tradnl"/>
        </w:rPr>
        <w:t>ó</w:t>
      </w:r>
      <w:r>
        <w:rPr>
          <w:rFonts w:ascii="Minion Pro Capt" w:eastAsia="Minion Pro Capt" w:hAnsi="Minion Pro Capt" w:cs="Minion Pro Capt"/>
        </w:rPr>
        <w:t>ralistyki to najważniejsze w Polsce ch</w:t>
      </w:r>
      <w:r>
        <w:rPr>
          <w:rFonts w:ascii="Minion Pro Capt" w:eastAsia="Minion Pro Capt" w:hAnsi="Minion Pro Capt" w:cs="Minion Pro Capt"/>
          <w:lang w:val="es-ES_tradnl"/>
        </w:rPr>
        <w:t>ó</w:t>
      </w:r>
      <w:r>
        <w:rPr>
          <w:rFonts w:ascii="Minion Pro Capt" w:eastAsia="Minion Pro Capt" w:hAnsi="Minion Pro Capt" w:cs="Minion Pro Capt"/>
        </w:rPr>
        <w:t>ralne święto, a jego ideą jest coroczna konfrontacja zwycięzc</w:t>
      </w:r>
      <w:r>
        <w:rPr>
          <w:rFonts w:ascii="Minion Pro Capt" w:eastAsia="Minion Pro Capt" w:hAnsi="Minion Pro Capt" w:cs="Minion Pro Capt"/>
          <w:lang w:val="es-ES_tradnl"/>
        </w:rPr>
        <w:t>ó</w:t>
      </w:r>
      <w:r>
        <w:rPr>
          <w:rFonts w:ascii="Minion Pro Capt" w:eastAsia="Minion Pro Capt" w:hAnsi="Minion Pro Capt" w:cs="Minion Pro Capt"/>
        </w:rPr>
        <w:t>w sześciu najstarszych polskich konkurs</w:t>
      </w:r>
      <w:r>
        <w:rPr>
          <w:rFonts w:ascii="Minion Pro Capt" w:eastAsia="Minion Pro Capt" w:hAnsi="Minion Pro Capt" w:cs="Minion Pro Capt"/>
          <w:lang w:val="es-ES_tradnl"/>
        </w:rPr>
        <w:t>ó</w:t>
      </w:r>
      <w:r>
        <w:rPr>
          <w:rFonts w:ascii="Minion Pro Capt" w:eastAsia="Minion Pro Capt" w:hAnsi="Minion Pro Capt" w:cs="Minion Pro Capt"/>
        </w:rPr>
        <w:t>w, odbywających się w Barczewie, Legnicy, Międzyzdrojach, Rumi, Bydgoszczy i Bielsku-Białej. Ich laureaci przyjadą do Poznania, by 30 listopada stanąć do rywalizacji o miano najlepszego z</w:t>
      </w:r>
      <w:r w:rsidR="00FB1C57">
        <w:rPr>
          <w:rFonts w:ascii="Minion Pro Capt" w:eastAsia="Minion Pro Capt" w:hAnsi="Minion Pro Capt" w:cs="Minion Pro Capt"/>
        </w:rPr>
        <w:t> </w:t>
      </w:r>
      <w:r>
        <w:rPr>
          <w:rFonts w:ascii="Minion Pro Capt" w:eastAsia="Minion Pro Capt" w:hAnsi="Minion Pro Capt" w:cs="Minion Pro Capt"/>
        </w:rPr>
        <w:t>najlepszych.</w:t>
      </w:r>
    </w:p>
    <w:p w14:paraId="1944574C" w14:textId="256E1BF3" w:rsidR="009964F8" w:rsidRPr="00447B9B" w:rsidRDefault="00000000" w:rsidP="009964F8">
      <w:pPr>
        <w:pStyle w:val="NormalnyWeb"/>
        <w:spacing w:before="0" w:after="0" w:line="276" w:lineRule="auto"/>
        <w:ind w:firstLine="708"/>
        <w:jc w:val="both"/>
        <w:rPr>
          <w:rFonts w:ascii="Minion Pro Capt" w:eastAsia="Minion Pro Capt" w:hAnsi="Minion Pro Capt" w:cs="Minion Pro Capt"/>
        </w:rPr>
      </w:pPr>
      <w:r>
        <w:rPr>
          <w:rFonts w:ascii="Minion Pro Capt" w:eastAsia="Minion Pro Capt" w:hAnsi="Minion Pro Capt" w:cs="Minion Pro Capt"/>
          <w:b/>
          <w:bCs/>
        </w:rPr>
        <w:t xml:space="preserve">Konkurs </w:t>
      </w:r>
      <w:proofErr w:type="spellStart"/>
      <w:r>
        <w:rPr>
          <w:rFonts w:ascii="Minion Pro Capt" w:eastAsia="Minion Pro Capt" w:hAnsi="Minion Pro Capt" w:cs="Minion Pro Capt"/>
          <w:b/>
          <w:bCs/>
        </w:rPr>
        <w:t>konkurs</w:t>
      </w:r>
      <w:proofErr w:type="spellEnd"/>
      <w:r>
        <w:rPr>
          <w:rFonts w:ascii="Minion Pro Capt" w:eastAsia="Minion Pro Capt" w:hAnsi="Minion Pro Capt" w:cs="Minion Pro Capt"/>
          <w:b/>
          <w:bCs/>
          <w:lang w:val="es-ES_tradnl"/>
        </w:rPr>
        <w:t>ó</w:t>
      </w:r>
      <w:r>
        <w:rPr>
          <w:rFonts w:ascii="Minion Pro Capt" w:eastAsia="Minion Pro Capt" w:hAnsi="Minion Pro Capt" w:cs="Minion Pro Capt"/>
          <w:b/>
          <w:bCs/>
        </w:rPr>
        <w:t>w dopełnią koncerty główne i towarzyszące w Poznaniu i</w:t>
      </w:r>
      <w:r w:rsidR="00FB1C57">
        <w:rPr>
          <w:rFonts w:ascii="Minion Pro Capt" w:eastAsia="Minion Pro Capt" w:hAnsi="Minion Pro Capt" w:cs="Minion Pro Capt"/>
          <w:b/>
          <w:bCs/>
        </w:rPr>
        <w:t> </w:t>
      </w:r>
      <w:r>
        <w:rPr>
          <w:rFonts w:ascii="Minion Pro Capt" w:eastAsia="Minion Pro Capt" w:hAnsi="Minion Pro Capt" w:cs="Minion Pro Capt"/>
          <w:b/>
          <w:bCs/>
        </w:rPr>
        <w:t>okolicach, odbywające się od 2</w:t>
      </w:r>
      <w:r w:rsidR="00E81210">
        <w:rPr>
          <w:rFonts w:ascii="Minion Pro Capt" w:eastAsia="Minion Pro Capt" w:hAnsi="Minion Pro Capt" w:cs="Minion Pro Capt"/>
          <w:b/>
          <w:bCs/>
        </w:rPr>
        <w:t>2</w:t>
      </w:r>
      <w:r>
        <w:rPr>
          <w:rFonts w:ascii="Minion Pro Capt" w:eastAsia="Minion Pro Capt" w:hAnsi="Minion Pro Capt" w:cs="Minion Pro Capt"/>
          <w:b/>
          <w:bCs/>
        </w:rPr>
        <w:t xml:space="preserve"> do 27 listopada</w:t>
      </w:r>
      <w:r>
        <w:rPr>
          <w:rFonts w:ascii="Minion Pro Capt" w:eastAsia="Minion Pro Capt" w:hAnsi="Minion Pro Capt" w:cs="Minion Pro Capt"/>
        </w:rPr>
        <w:t>. W ich trakcie wystąpi kilkanaście lokalnych zespołów, a wydarzenia tradycyjnie zgromadzą setki melomanów – słuchaczy. Zaprosimy na szereg warsztat</w:t>
      </w:r>
      <w:r>
        <w:rPr>
          <w:rFonts w:ascii="Minion Pro Capt" w:eastAsia="Minion Pro Capt" w:hAnsi="Minion Pro Capt" w:cs="Minion Pro Capt"/>
          <w:lang w:val="es-ES_tradnl"/>
        </w:rPr>
        <w:t>ó</w:t>
      </w:r>
      <w:r>
        <w:rPr>
          <w:rFonts w:ascii="Minion Pro Capt" w:eastAsia="Minion Pro Capt" w:hAnsi="Minion Pro Capt" w:cs="Minion Pro Capt"/>
        </w:rPr>
        <w:t>w z zakresu ch</w:t>
      </w:r>
      <w:r>
        <w:rPr>
          <w:rFonts w:ascii="Minion Pro Capt" w:eastAsia="Minion Pro Capt" w:hAnsi="Minion Pro Capt" w:cs="Minion Pro Capt"/>
          <w:lang w:val="es-ES_tradnl"/>
        </w:rPr>
        <w:t>ó</w:t>
      </w:r>
      <w:proofErr w:type="spellStart"/>
      <w:r>
        <w:rPr>
          <w:rFonts w:ascii="Minion Pro Capt" w:eastAsia="Minion Pro Capt" w:hAnsi="Minion Pro Capt" w:cs="Minion Pro Capt"/>
        </w:rPr>
        <w:t>rmistrzostwa</w:t>
      </w:r>
      <w:proofErr w:type="spellEnd"/>
      <w:r>
        <w:rPr>
          <w:rFonts w:ascii="Minion Pro Capt" w:eastAsia="Minion Pro Capt" w:hAnsi="Minion Pro Capt" w:cs="Minion Pro Capt"/>
        </w:rPr>
        <w:t xml:space="preserve"> i emisji głosu prowadzonych przez wybitnych </w:t>
      </w:r>
      <w:proofErr w:type="spellStart"/>
      <w:r>
        <w:rPr>
          <w:rFonts w:ascii="Minion Pro Capt" w:eastAsia="Minion Pro Capt" w:hAnsi="Minion Pro Capt" w:cs="Minion Pro Capt"/>
        </w:rPr>
        <w:t>specjalist</w:t>
      </w:r>
      <w:proofErr w:type="spellEnd"/>
      <w:r>
        <w:rPr>
          <w:rFonts w:ascii="Minion Pro Capt" w:eastAsia="Minion Pro Capt" w:hAnsi="Minion Pro Capt" w:cs="Minion Pro Capt"/>
          <w:lang w:val="es-ES_tradnl"/>
        </w:rPr>
        <w:t>ó</w:t>
      </w:r>
      <w:r>
        <w:rPr>
          <w:rFonts w:ascii="Minion Pro Capt" w:eastAsia="Minion Pro Capt" w:hAnsi="Minion Pro Capt" w:cs="Minion Pro Capt"/>
        </w:rPr>
        <w:t xml:space="preserve">w z całego kraju, </w:t>
      </w:r>
      <w:proofErr w:type="spellStart"/>
      <w:r>
        <w:rPr>
          <w:rFonts w:ascii="Minion Pro Capt" w:eastAsia="Minion Pro Capt" w:hAnsi="Minion Pro Capt" w:cs="Minion Pro Capt"/>
        </w:rPr>
        <w:t>wśr</w:t>
      </w:r>
      <w:proofErr w:type="spellEnd"/>
      <w:r>
        <w:rPr>
          <w:rFonts w:ascii="Minion Pro Capt" w:eastAsia="Minion Pro Capt" w:hAnsi="Minion Pro Capt" w:cs="Minion Pro Capt"/>
          <w:lang w:val="es-ES_tradnl"/>
        </w:rPr>
        <w:t>ó</w:t>
      </w:r>
      <w:r>
        <w:rPr>
          <w:rFonts w:ascii="Minion Pro Capt" w:eastAsia="Minion Pro Capt" w:hAnsi="Minion Pro Capt" w:cs="Minion Pro Capt"/>
        </w:rPr>
        <w:t>d nich znajdą się m.in. dyrygenci Maria Piotrowska-</w:t>
      </w:r>
      <w:proofErr w:type="spellStart"/>
      <w:r>
        <w:rPr>
          <w:rFonts w:ascii="Minion Pro Capt" w:eastAsia="Minion Pro Capt" w:hAnsi="Minion Pro Capt" w:cs="Minion Pro Capt"/>
        </w:rPr>
        <w:t>Bogalecka</w:t>
      </w:r>
      <w:proofErr w:type="spellEnd"/>
      <w:r>
        <w:rPr>
          <w:rFonts w:ascii="Minion Pro Capt" w:eastAsia="Minion Pro Capt" w:hAnsi="Minion Pro Capt" w:cs="Minion Pro Capt"/>
        </w:rPr>
        <w:t xml:space="preserve"> i Marcin Wawruk</w:t>
      </w:r>
      <w:r w:rsidR="009964F8">
        <w:rPr>
          <w:rFonts w:ascii="Minion Pro Capt" w:eastAsia="Minion Pro Capt" w:hAnsi="Minion Pro Capt" w:cs="Minion Pro Capt"/>
        </w:rPr>
        <w:t>,</w:t>
      </w:r>
      <w:r>
        <w:rPr>
          <w:rFonts w:ascii="Minion Pro Capt" w:eastAsia="Minion Pro Capt" w:hAnsi="Minion Pro Capt" w:cs="Minion Pro Capt"/>
        </w:rPr>
        <w:t xml:space="preserve"> a Urszula Polak (Instytut </w:t>
      </w:r>
      <w:proofErr w:type="spellStart"/>
      <w:r>
        <w:rPr>
          <w:rFonts w:ascii="Minion Pro Capt" w:eastAsia="Minion Pro Capt" w:hAnsi="Minion Pro Capt" w:cs="Minion Pro Capt"/>
        </w:rPr>
        <w:t>Gordonowski</w:t>
      </w:r>
      <w:proofErr w:type="spellEnd"/>
      <w:r>
        <w:rPr>
          <w:rFonts w:ascii="Minion Pro Capt" w:eastAsia="Minion Pro Capt" w:hAnsi="Minion Pro Capt" w:cs="Minion Pro Capt"/>
        </w:rPr>
        <w:t xml:space="preserve">) opowie </w:t>
      </w:r>
      <w:r w:rsidRPr="009964F8">
        <w:rPr>
          <w:rFonts w:ascii="Minion Pro Capt" w:eastAsia="Minion Pro Capt" w:hAnsi="Minion Pro Capt" w:cs="Minion Pro Capt"/>
        </w:rPr>
        <w:t>o</w:t>
      </w:r>
      <w:r w:rsidR="00FB1C57" w:rsidRPr="009964F8">
        <w:rPr>
          <w:rFonts w:ascii="Minion Pro Capt" w:eastAsia="Minion Pro Capt" w:hAnsi="Minion Pro Capt" w:cs="Minion Pro Capt"/>
        </w:rPr>
        <w:t> </w:t>
      </w:r>
      <w:r w:rsidR="009964F8" w:rsidRPr="009964F8">
        <w:rPr>
          <w:rFonts w:ascii="Minion Pro Capt" w:eastAsia="Times New Roman" w:hAnsi="Minion Pro Capt" w:cs="Times New Roman"/>
          <w:color w:val="auto"/>
          <w:bdr w:val="none" w:sz="0" w:space="0" w:color="auto"/>
        </w:rPr>
        <w:t>zastosowaniu teorii uczenia się muzyki Edwina Eliasa Gordona w pracy dyrygenta chóralnego.</w:t>
      </w:r>
      <w:r w:rsidR="00447B9B">
        <w:rPr>
          <w:rFonts w:ascii="Minion Pro Capt" w:eastAsia="Times New Roman" w:hAnsi="Minion Pro Capt" w:cs="Times New Roman"/>
          <w:color w:val="auto"/>
          <w:bdr w:val="none" w:sz="0" w:space="0" w:color="auto"/>
        </w:rPr>
        <w:t xml:space="preserve"> Gwiazdą tegorocznych warsztatów będzie Tom Johnson (Belgia), który przybliży nam ideę </w:t>
      </w:r>
      <w:r w:rsidR="00447B9B">
        <w:rPr>
          <w:rFonts w:ascii="Minion Pro Capt" w:eastAsia="Times New Roman" w:hAnsi="Minion Pro Capt" w:cs="Times New Roman"/>
          <w:i/>
          <w:iCs/>
          <w:color w:val="auto"/>
          <w:bdr w:val="none" w:sz="0" w:space="0" w:color="auto"/>
        </w:rPr>
        <w:t xml:space="preserve">Open </w:t>
      </w:r>
      <w:proofErr w:type="spellStart"/>
      <w:r w:rsidR="00447B9B">
        <w:rPr>
          <w:rFonts w:ascii="Minion Pro Capt" w:eastAsia="Times New Roman" w:hAnsi="Minion Pro Capt" w:cs="Times New Roman"/>
          <w:i/>
          <w:iCs/>
          <w:color w:val="auto"/>
          <w:bdr w:val="none" w:sz="0" w:space="0" w:color="auto"/>
        </w:rPr>
        <w:t>Singing</w:t>
      </w:r>
      <w:proofErr w:type="spellEnd"/>
      <w:r w:rsidR="00447B9B">
        <w:rPr>
          <w:rFonts w:ascii="Minion Pro Capt" w:eastAsia="Times New Roman" w:hAnsi="Minion Pro Capt" w:cs="Times New Roman"/>
          <w:color w:val="auto"/>
          <w:bdr w:val="none" w:sz="0" w:space="0" w:color="auto"/>
        </w:rPr>
        <w:t>.</w:t>
      </w:r>
    </w:p>
    <w:p w14:paraId="7D21D9BA" w14:textId="77777777" w:rsidR="00E1099A" w:rsidRDefault="00000000">
      <w:pPr>
        <w:pStyle w:val="NormalnyWeb"/>
        <w:spacing w:before="0" w:after="0" w:line="276" w:lineRule="auto"/>
        <w:ind w:firstLine="708"/>
        <w:jc w:val="both"/>
        <w:rPr>
          <w:rFonts w:ascii="Minion Pro Capt" w:eastAsia="Minion Pro Capt" w:hAnsi="Minion Pro Capt" w:cs="Minion Pro Capt"/>
        </w:rPr>
      </w:pPr>
      <w:r>
        <w:rPr>
          <w:rFonts w:ascii="Minion Pro Capt" w:eastAsia="Minion Pro Capt" w:hAnsi="Minion Pro Capt" w:cs="Minion Pro Capt"/>
        </w:rPr>
        <w:t xml:space="preserve">Każdemu z kolejnych GPPCh towarzyszy </w:t>
      </w:r>
      <w:r>
        <w:rPr>
          <w:rFonts w:ascii="Minion Pro Capt" w:eastAsia="Minion Pro Capt" w:hAnsi="Minion Pro Capt" w:cs="Minion Pro Capt"/>
          <w:b/>
          <w:bCs/>
        </w:rPr>
        <w:t>idea przewodnia</w:t>
      </w:r>
      <w:r>
        <w:rPr>
          <w:rFonts w:ascii="Minion Pro Capt" w:eastAsia="Minion Pro Capt" w:hAnsi="Minion Pro Capt" w:cs="Minion Pro Capt"/>
        </w:rPr>
        <w:t xml:space="preserve">, a w tegorocznej edycji podejmiemy niezwykle ważny temat </w:t>
      </w:r>
      <w:r>
        <w:rPr>
          <w:rFonts w:ascii="Minion Pro Capt" w:eastAsia="Minion Pro Capt" w:hAnsi="Minion Pro Capt" w:cs="Minion Pro Capt"/>
          <w:b/>
          <w:bCs/>
        </w:rPr>
        <w:t>chóralistyki dziecięcej i młodzieżowej</w:t>
      </w:r>
      <w:r>
        <w:rPr>
          <w:rFonts w:ascii="Minion Pro Capt" w:eastAsia="Minion Pro Capt" w:hAnsi="Minion Pro Capt" w:cs="Minion Pro Capt"/>
        </w:rPr>
        <w:t>. Od pierwszego GPPCh leży nam na sercu edukacja. Jesteśmy przekonani, że otwarcie najmłodszym drzwi do pięknego świata muzyki, a następnie dbanie o ich uczestnictwo w kulturze przełoży się na to, że staną się wrażliwymi, empatycznymi i otwartymi na drugiego człowieka dorosłymi. Będziemy zatem rozmawiać o tym, jak dbać o młodych śpiewaków, jak kształtować ich wrażliwość, jak metodycznie i kompetentnie towarzyszyć im w rozwoju muzycznym.</w:t>
      </w:r>
    </w:p>
    <w:p w14:paraId="16AABA78" w14:textId="77777777" w:rsidR="00E1099A" w:rsidRDefault="00000000">
      <w:pPr>
        <w:pStyle w:val="NormalnyWeb"/>
        <w:spacing w:before="0" w:after="0" w:line="276" w:lineRule="auto"/>
        <w:ind w:firstLine="708"/>
        <w:jc w:val="both"/>
        <w:rPr>
          <w:rFonts w:ascii="Minion Pro Capt" w:eastAsia="Minion Pro Capt" w:hAnsi="Minion Pro Capt" w:cs="Minion Pro Capt"/>
        </w:rPr>
      </w:pPr>
      <w:r>
        <w:rPr>
          <w:rFonts w:ascii="Minion Pro Capt" w:eastAsia="Minion Pro Capt" w:hAnsi="Minion Pro Capt" w:cs="Minion Pro Capt"/>
        </w:rPr>
        <w:t xml:space="preserve">Oprócz wymienionych prowadzących warsztaty do współtworzenia tej edycji zaprosiliśmy również znakomitych </w:t>
      </w:r>
      <w:proofErr w:type="spellStart"/>
      <w:r>
        <w:rPr>
          <w:rFonts w:ascii="Minion Pro Capt" w:eastAsia="Minion Pro Capt" w:hAnsi="Minion Pro Capt" w:cs="Minion Pro Capt"/>
        </w:rPr>
        <w:t>artyst</w:t>
      </w:r>
      <w:proofErr w:type="spellEnd"/>
      <w:r>
        <w:rPr>
          <w:rFonts w:ascii="Minion Pro Capt" w:eastAsia="Minion Pro Capt" w:hAnsi="Minion Pro Capt" w:cs="Minion Pro Capt"/>
          <w:lang w:val="es-ES_tradnl"/>
        </w:rPr>
        <w:t>ó</w:t>
      </w:r>
      <w:r>
        <w:rPr>
          <w:rFonts w:ascii="Minion Pro Capt" w:eastAsia="Minion Pro Capt" w:hAnsi="Minion Pro Capt" w:cs="Minion Pro Capt"/>
        </w:rPr>
        <w:t xml:space="preserve">w, m.in. Teatr Mozaika, Małe SKOWRONKI, SKOWRONECZKI pod dyrekcją Julii </w:t>
      </w:r>
      <w:proofErr w:type="spellStart"/>
      <w:r>
        <w:rPr>
          <w:rFonts w:ascii="Minion Pro Capt" w:eastAsia="Minion Pro Capt" w:hAnsi="Minion Pro Capt" w:cs="Minion Pro Capt"/>
        </w:rPr>
        <w:t>Łynszy</w:t>
      </w:r>
      <w:proofErr w:type="spellEnd"/>
      <w:r>
        <w:rPr>
          <w:rFonts w:ascii="Minion Pro Capt" w:eastAsia="Minion Pro Capt" w:hAnsi="Minion Pro Capt" w:cs="Minion Pro Capt"/>
        </w:rPr>
        <w:t xml:space="preserve">, Chór Dziewczęcy SKOWRONKI prowadzony przez Alicję </w:t>
      </w:r>
      <w:proofErr w:type="spellStart"/>
      <w:r>
        <w:rPr>
          <w:rFonts w:ascii="Minion Pro Capt" w:eastAsia="Minion Pro Capt" w:hAnsi="Minion Pro Capt" w:cs="Minion Pro Capt"/>
        </w:rPr>
        <w:t>Szelugę</w:t>
      </w:r>
      <w:proofErr w:type="spellEnd"/>
      <w:r>
        <w:rPr>
          <w:rFonts w:ascii="Minion Pro Capt" w:eastAsia="Minion Pro Capt" w:hAnsi="Minion Pro Capt" w:cs="Minion Pro Capt"/>
        </w:rPr>
        <w:t>, Kameralny Zespół Muzyki Północno-Wschodniej i Popołudniowej „</w:t>
      </w:r>
      <w:proofErr w:type="spellStart"/>
      <w:r>
        <w:rPr>
          <w:rFonts w:ascii="Minion Pro Capt" w:eastAsia="Minion Pro Capt" w:hAnsi="Minion Pro Capt" w:cs="Minion Pro Capt"/>
        </w:rPr>
        <w:t>ProForma</w:t>
      </w:r>
      <w:proofErr w:type="spellEnd"/>
      <w:r>
        <w:rPr>
          <w:rFonts w:ascii="Minion Pro Capt" w:eastAsia="Minion Pro Capt" w:hAnsi="Minion Pro Capt" w:cs="Minion Pro Capt"/>
        </w:rPr>
        <w:t>”, którego kierownikiem artystycznym jest Marcin Wawruk, usłyszymy również zwycięzców GPPCh 2024 – Chór Kameralny Akademii Muzycznej im. Feliksa Nowowiejskiego w Bydgoszczy pod dyrekcją Magdaleny Filipskiej.</w:t>
      </w:r>
    </w:p>
    <w:p w14:paraId="2EC057D9" w14:textId="77777777" w:rsidR="00E1099A" w:rsidRDefault="00000000">
      <w:pPr>
        <w:pStyle w:val="NormalnyWeb"/>
        <w:spacing w:before="0" w:after="0" w:line="276" w:lineRule="auto"/>
        <w:ind w:firstLine="708"/>
        <w:jc w:val="both"/>
        <w:rPr>
          <w:rFonts w:ascii="Minion Pro Capt" w:eastAsia="Minion Pro Capt" w:hAnsi="Minion Pro Capt" w:cs="Minion Pro Capt"/>
        </w:rPr>
      </w:pPr>
      <w:r>
        <w:rPr>
          <w:rFonts w:ascii="Minion Pro Capt" w:eastAsia="Minion Pro Capt" w:hAnsi="Minion Pro Capt" w:cs="Minion Pro Capt"/>
        </w:rPr>
        <w:t>Serdecznie zapraszamy do Poznania na 7. edycję Grand Prix Polskiej Ch</w:t>
      </w:r>
      <w:r>
        <w:rPr>
          <w:rFonts w:ascii="Minion Pro Capt" w:eastAsia="Minion Pro Capt" w:hAnsi="Minion Pro Capt" w:cs="Minion Pro Capt"/>
          <w:lang w:val="es-ES_tradnl"/>
        </w:rPr>
        <w:t>ó</w:t>
      </w:r>
      <w:r>
        <w:rPr>
          <w:rFonts w:ascii="Minion Pro Capt" w:eastAsia="Minion Pro Capt" w:hAnsi="Minion Pro Capt" w:cs="Minion Pro Capt"/>
        </w:rPr>
        <w:t>ralistyki! Na</w:t>
      </w:r>
      <w:r w:rsidR="00FB1C57">
        <w:rPr>
          <w:rFonts w:ascii="Minion Pro Capt" w:eastAsia="Minion Pro Capt" w:hAnsi="Minion Pro Capt" w:cs="Minion Pro Capt"/>
        </w:rPr>
        <w:t> </w:t>
      </w:r>
      <w:r>
        <w:rPr>
          <w:rFonts w:ascii="Minion Pro Capt" w:eastAsia="Minion Pro Capt" w:hAnsi="Minion Pro Capt" w:cs="Minion Pro Capt"/>
        </w:rPr>
        <w:t xml:space="preserve">wszystkie wydarzenia wstęp wolny! </w:t>
      </w:r>
    </w:p>
    <w:p w14:paraId="23F6F9E6" w14:textId="77777777" w:rsidR="00E1099A" w:rsidRDefault="00E1099A">
      <w:pPr>
        <w:pStyle w:val="NormalnyWeb"/>
        <w:spacing w:before="0" w:after="0" w:line="276" w:lineRule="auto"/>
        <w:jc w:val="both"/>
        <w:rPr>
          <w:rFonts w:ascii="Minion Pro Capt" w:eastAsia="Minion Pro Capt" w:hAnsi="Minion Pro Capt" w:cs="Minion Pro Capt"/>
        </w:rPr>
      </w:pPr>
    </w:p>
    <w:p w14:paraId="54DDACC4" w14:textId="77777777" w:rsidR="00E1099A" w:rsidRDefault="00000000">
      <w:pPr>
        <w:pStyle w:val="NormalnyWeb"/>
        <w:spacing w:before="0" w:after="0" w:line="276" w:lineRule="auto"/>
        <w:jc w:val="both"/>
      </w:pPr>
      <w:proofErr w:type="spellStart"/>
      <w:r>
        <w:rPr>
          <w:rFonts w:ascii="Minion Pro Capt" w:eastAsia="Minion Pro Capt" w:hAnsi="Minion Pro Capt" w:cs="Minion Pro Capt"/>
          <w:lang w:val="de-DE"/>
        </w:rPr>
        <w:t>Wi</w:t>
      </w:r>
      <w:r>
        <w:rPr>
          <w:rFonts w:ascii="Minion Pro Capt" w:eastAsia="Minion Pro Capt" w:hAnsi="Minion Pro Capt" w:cs="Minion Pro Capt"/>
        </w:rPr>
        <w:t>ęcej</w:t>
      </w:r>
      <w:proofErr w:type="spellEnd"/>
      <w:r>
        <w:rPr>
          <w:rFonts w:ascii="Minion Pro Capt" w:eastAsia="Minion Pro Capt" w:hAnsi="Minion Pro Capt" w:cs="Minion Pro Capt"/>
        </w:rPr>
        <w:t xml:space="preserve"> informacji: www.gppch.pl</w:t>
      </w:r>
    </w:p>
    <w:sectPr w:rsidR="00E1099A">
      <w:headerReference w:type="default" r:id="rId6"/>
      <w:footerReference w:type="default" r:id="rId7"/>
      <w:pgSz w:w="11900" w:h="16840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B18B" w14:textId="77777777" w:rsidR="00A325A7" w:rsidRDefault="00A325A7">
      <w:pPr>
        <w:spacing w:after="0" w:line="240" w:lineRule="auto"/>
      </w:pPr>
      <w:r>
        <w:separator/>
      </w:r>
    </w:p>
  </w:endnote>
  <w:endnote w:type="continuationSeparator" w:id="0">
    <w:p w14:paraId="023D5A19" w14:textId="77777777" w:rsidR="00A325A7" w:rsidRDefault="00A3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ion Pro Capt">
    <w:panose1 w:val="02040503050306020203"/>
    <w:charset w:val="00"/>
    <w:family w:val="roman"/>
    <w:notTrueType/>
    <w:pitch w:val="variable"/>
    <w:sig w:usb0="E00002AF" w:usb1="50006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B021" w14:textId="77777777" w:rsidR="00E1099A" w:rsidRDefault="00E1099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D2D9" w14:textId="77777777" w:rsidR="00A325A7" w:rsidRDefault="00A325A7">
      <w:pPr>
        <w:spacing w:after="0" w:line="240" w:lineRule="auto"/>
      </w:pPr>
      <w:r>
        <w:separator/>
      </w:r>
    </w:p>
  </w:footnote>
  <w:footnote w:type="continuationSeparator" w:id="0">
    <w:p w14:paraId="338B4500" w14:textId="77777777" w:rsidR="00A325A7" w:rsidRDefault="00A3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A129" w14:textId="77777777" w:rsidR="00E1099A" w:rsidRDefault="00E1099A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9A"/>
    <w:rsid w:val="001D43CD"/>
    <w:rsid w:val="00411D2D"/>
    <w:rsid w:val="00447B9B"/>
    <w:rsid w:val="004563EF"/>
    <w:rsid w:val="004D3DA4"/>
    <w:rsid w:val="009964F8"/>
    <w:rsid w:val="00A325A7"/>
    <w:rsid w:val="00BE08A9"/>
    <w:rsid w:val="00E1099A"/>
    <w:rsid w:val="00E81210"/>
    <w:rsid w:val="00FA39FE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62A64"/>
  <w15:docId w15:val="{F5E90370-4992-434E-8C51-602B012D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5">
    <w:name w:val="heading 5"/>
    <w:basedOn w:val="Normalny"/>
    <w:link w:val="Nagwek5Znak"/>
    <w:uiPriority w:val="9"/>
    <w:qFormat/>
    <w:rsid w:val="009964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Nagwek5Znak">
    <w:name w:val="Nagłówek 5 Znak"/>
    <w:basedOn w:val="Domylnaczcionkaakapitu"/>
    <w:link w:val="Nagwek5"/>
    <w:uiPriority w:val="9"/>
    <w:rsid w:val="009964F8"/>
    <w:rPr>
      <w:rFonts w:eastAsia="Times New Roman"/>
      <w:b/>
      <w:bCs/>
      <w:bdr w:val="none" w:sz="0" w:space="0" w:color="auto"/>
    </w:rPr>
  </w:style>
  <w:style w:type="character" w:styleId="Uwydatnienie">
    <w:name w:val="Emphasis"/>
    <w:basedOn w:val="Domylnaczcionkaakapitu"/>
    <w:uiPriority w:val="20"/>
    <w:qFormat/>
    <w:rsid w:val="00996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Pawłowska</cp:lastModifiedBy>
  <cp:revision>5</cp:revision>
  <dcterms:created xsi:type="dcterms:W3CDTF">2025-08-05T09:01:00Z</dcterms:created>
  <dcterms:modified xsi:type="dcterms:W3CDTF">2025-10-12T21:03:00Z</dcterms:modified>
</cp:coreProperties>
</file>